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431091" r:id="rId6"/>
        </w:object>
      </w:r>
    </w:p>
    <w:tbl>
      <w:tblPr>
        <w:tblW w:w="9867" w:type="dxa"/>
        <w:tblLook w:val="01E0"/>
      </w:tblPr>
      <w:tblGrid>
        <w:gridCol w:w="9867"/>
      </w:tblGrid>
      <w:tr w:rsidR="0052232B" w:rsidTr="0052232B">
        <w:trPr>
          <w:trHeight w:val="788"/>
        </w:trPr>
        <w:tc>
          <w:tcPr>
            <w:tcW w:w="9867" w:type="dxa"/>
            <w:hideMark/>
          </w:tcPr>
          <w:p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52232B" w:rsidRDefault="009854C5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9854C5">
              <w:rPr>
                <w:noProof/>
                <w:szCs w:val="20"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BF5F4C" w:rsidRDefault="00BF5F4C" w:rsidP="00BF5F4C">
      <w:pPr>
        <w:ind w:left="142" w:right="-1"/>
        <w:jc w:val="center"/>
        <w:rPr>
          <w:b/>
          <w:sz w:val="28"/>
          <w:szCs w:val="28"/>
        </w:rPr>
      </w:pPr>
    </w:p>
    <w:p w:rsidR="007C1D4C" w:rsidRPr="003803EF" w:rsidRDefault="007C1D4C" w:rsidP="007C1D4C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8189B" w:rsidRPr="001A05DF" w:rsidRDefault="00B8189B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гр.Демидовій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Ніні Володимирівні  </w:t>
      </w:r>
    </w:p>
    <w:p w:rsidR="008643F4" w:rsidRPr="0009027E" w:rsidRDefault="008643F4" w:rsidP="0052232B">
      <w:pPr>
        <w:rPr>
          <w:b/>
        </w:rPr>
      </w:pPr>
    </w:p>
    <w:p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3F4" w:rsidRPr="00B8189B">
        <w:rPr>
          <w:rFonts w:ascii="Times New Roman" w:hAnsi="Times New Roman" w:cs="Times New Roman"/>
          <w:sz w:val="24"/>
          <w:szCs w:val="24"/>
        </w:rPr>
        <w:t>гр.</w:t>
      </w:r>
      <w:r w:rsidR="00532660" w:rsidRPr="00B8189B">
        <w:rPr>
          <w:rFonts w:ascii="Times New Roman" w:hAnsi="Times New Roman" w:cs="Times New Roman"/>
          <w:sz w:val="24"/>
          <w:szCs w:val="24"/>
        </w:rPr>
        <w:t>Демидової</w:t>
      </w:r>
      <w:proofErr w:type="spellEnd"/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Ніни Володимирівни</w:t>
      </w:r>
      <w:r w:rsidR="003F0A77" w:rsidRPr="00B818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в </w:t>
      </w:r>
      <w:proofErr w:type="spellStart"/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532660" w:rsidRPr="00B8189B">
        <w:rPr>
          <w:rFonts w:ascii="Times New Roman" w:hAnsi="Times New Roman" w:cs="Times New Roman"/>
          <w:sz w:val="24"/>
          <w:szCs w:val="24"/>
        </w:rPr>
        <w:t>мт</w:t>
      </w:r>
      <w:proofErr w:type="spellEnd"/>
      <w:r w:rsidR="00787B83">
        <w:rPr>
          <w:rFonts w:ascii="Times New Roman" w:hAnsi="Times New Roman" w:cs="Times New Roman"/>
          <w:sz w:val="24"/>
          <w:szCs w:val="24"/>
        </w:rPr>
        <w:t>.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Димер</w:t>
      </w:r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7C1D4C">
        <w:rPr>
          <w:rFonts w:ascii="Times New Roman" w:hAnsi="Times New Roman" w:cs="Times New Roman"/>
          <w:sz w:val="24"/>
          <w:szCs w:val="24"/>
        </w:rPr>
        <w:t xml:space="preserve">26.01.2021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8643F4" w:rsidRPr="00B8189B" w:rsidRDefault="008643F4" w:rsidP="00B8189B">
      <w:pPr>
        <w:ind w:firstLine="426"/>
        <w:jc w:val="both"/>
      </w:pPr>
    </w:p>
    <w:p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r w:rsidR="00B8189B" w:rsidRPr="00B8189B">
        <w:rPr>
          <w:rFonts w:ascii="Times New Roman" w:hAnsi="Times New Roman" w:cs="Times New Roman"/>
          <w:b/>
          <w:sz w:val="24"/>
        </w:rPr>
        <w:t>Демидовій Ніні Володимирівні</w:t>
      </w:r>
      <w:r w:rsidR="00B8189B" w:rsidRPr="00B8189B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в </w:t>
      </w:r>
      <w:proofErr w:type="spellStart"/>
      <w:r w:rsidR="00B8189B">
        <w:rPr>
          <w:rFonts w:ascii="Times New Roman" w:hAnsi="Times New Roman" w:cs="Times New Roman"/>
          <w:sz w:val="24"/>
          <w:szCs w:val="24"/>
        </w:rPr>
        <w:t>смт.Димер</w:t>
      </w:r>
      <w:proofErr w:type="spellEnd"/>
      <w:r w:rsidR="00B8189B">
        <w:rPr>
          <w:rFonts w:ascii="Times New Roman" w:hAnsi="Times New Roman" w:cs="Times New Roman"/>
          <w:sz w:val="24"/>
          <w:szCs w:val="24"/>
        </w:rPr>
        <w:t>,</w:t>
      </w:r>
      <w:r w:rsidR="00787B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189B">
        <w:rPr>
          <w:rFonts w:ascii="Times New Roman" w:hAnsi="Times New Roman" w:cs="Times New Roman"/>
          <w:sz w:val="24"/>
          <w:szCs w:val="24"/>
        </w:rPr>
        <w:t>вул.Польова</w:t>
      </w:r>
      <w:proofErr w:type="spellEnd"/>
      <w:r w:rsidR="00B8189B">
        <w:rPr>
          <w:rFonts w:ascii="Times New Roman" w:hAnsi="Times New Roman" w:cs="Times New Roman"/>
          <w:sz w:val="24"/>
          <w:szCs w:val="24"/>
        </w:rPr>
        <w:t xml:space="preserve"> на території </w:t>
      </w:r>
      <w:proofErr w:type="spellStart"/>
      <w:r w:rsidR="00B8189B">
        <w:rPr>
          <w:rFonts w:ascii="Times New Roman" w:hAnsi="Times New Roman" w:cs="Times New Roman"/>
          <w:sz w:val="24"/>
          <w:szCs w:val="24"/>
        </w:rPr>
        <w:t>Димерської</w:t>
      </w:r>
      <w:proofErr w:type="spellEnd"/>
      <w:r w:rsidR="00B8189B">
        <w:rPr>
          <w:rFonts w:ascii="Times New Roman" w:hAnsi="Times New Roman" w:cs="Times New Roman"/>
          <w:sz w:val="24"/>
          <w:szCs w:val="24"/>
        </w:rPr>
        <w:t xml:space="preserve"> селищної ради Вишгородського району Київської області площею 0,0300 га (кадастровий номер 3221855300:19:065:0703), розроблений </w:t>
      </w:r>
      <w:proofErr w:type="spellStart"/>
      <w:r w:rsidR="00B8189B">
        <w:rPr>
          <w:rFonts w:ascii="Times New Roman" w:hAnsi="Times New Roman" w:cs="Times New Roman"/>
          <w:sz w:val="24"/>
          <w:szCs w:val="24"/>
        </w:rPr>
        <w:t>ФОП</w:t>
      </w:r>
      <w:proofErr w:type="spellEnd"/>
      <w:r w:rsidR="00B8189B">
        <w:rPr>
          <w:rFonts w:ascii="Times New Roman" w:hAnsi="Times New Roman" w:cs="Times New Roman"/>
          <w:sz w:val="24"/>
          <w:szCs w:val="24"/>
        </w:rPr>
        <w:t xml:space="preserve"> Мельник</w:t>
      </w:r>
      <w:r w:rsidR="007F626C">
        <w:rPr>
          <w:rFonts w:ascii="Times New Roman" w:hAnsi="Times New Roman" w:cs="Times New Roman"/>
          <w:sz w:val="24"/>
          <w:szCs w:val="24"/>
        </w:rPr>
        <w:t>ом</w:t>
      </w:r>
      <w:r w:rsidR="00B8189B">
        <w:rPr>
          <w:rFonts w:ascii="Times New Roman" w:hAnsi="Times New Roman" w:cs="Times New Roman"/>
          <w:sz w:val="24"/>
          <w:szCs w:val="24"/>
        </w:rPr>
        <w:t xml:space="preserve"> Олексі</w:t>
      </w:r>
      <w:r w:rsidR="007F626C">
        <w:rPr>
          <w:rFonts w:ascii="Times New Roman" w:hAnsi="Times New Roman" w:cs="Times New Roman"/>
          <w:sz w:val="24"/>
          <w:szCs w:val="24"/>
        </w:rPr>
        <w:t>єм</w:t>
      </w:r>
      <w:r w:rsidR="00B8189B">
        <w:rPr>
          <w:rFonts w:ascii="Times New Roman" w:hAnsi="Times New Roman" w:cs="Times New Roman"/>
          <w:sz w:val="24"/>
          <w:szCs w:val="24"/>
        </w:rPr>
        <w:t xml:space="preserve"> Васильович</w:t>
      </w:r>
      <w:r w:rsidR="007F626C">
        <w:rPr>
          <w:rFonts w:ascii="Times New Roman" w:hAnsi="Times New Roman" w:cs="Times New Roman"/>
          <w:sz w:val="24"/>
          <w:szCs w:val="24"/>
        </w:rPr>
        <w:t>ем</w:t>
      </w:r>
      <w:r w:rsidR="00B8189B">
        <w:rPr>
          <w:rFonts w:ascii="Times New Roman" w:hAnsi="Times New Roman" w:cs="Times New Roman"/>
          <w:sz w:val="24"/>
          <w:szCs w:val="24"/>
        </w:rPr>
        <w:t>.</w:t>
      </w:r>
    </w:p>
    <w:p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787B83" w:rsidRPr="00B8189B">
        <w:rPr>
          <w:rFonts w:ascii="Times New Roman" w:hAnsi="Times New Roman" w:cs="Times New Roman"/>
          <w:b/>
          <w:sz w:val="24"/>
        </w:rPr>
        <w:t>Демидовій Ніні Володимирівні</w:t>
      </w:r>
      <w:r w:rsidR="00787B83" w:rsidRPr="00B8189B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земельну ділянку для ведення особистого селянського господарства площею 0,</w:t>
      </w:r>
      <w:r w:rsidR="00787B83">
        <w:rPr>
          <w:rFonts w:ascii="Times New Roman" w:hAnsi="Times New Roman" w:cs="Times New Roman"/>
          <w:sz w:val="24"/>
          <w:szCs w:val="24"/>
        </w:rPr>
        <w:t>0300</w:t>
      </w:r>
      <w:r w:rsidR="00B8189B">
        <w:rPr>
          <w:rFonts w:ascii="Times New Roman" w:hAnsi="Times New Roman" w:cs="Times New Roman"/>
          <w:sz w:val="24"/>
          <w:szCs w:val="24"/>
        </w:rPr>
        <w:t xml:space="preserve"> га  </w:t>
      </w:r>
      <w:r w:rsidR="00787B83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787B83">
        <w:rPr>
          <w:rFonts w:ascii="Times New Roman" w:hAnsi="Times New Roman" w:cs="Times New Roman"/>
          <w:sz w:val="24"/>
          <w:szCs w:val="24"/>
        </w:rPr>
        <w:t>вул.Польова</w:t>
      </w:r>
      <w:proofErr w:type="spellEnd"/>
      <w:r w:rsidR="00787B83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B8189B">
        <w:rPr>
          <w:rFonts w:ascii="Times New Roman" w:hAnsi="Times New Roman" w:cs="Times New Roman"/>
          <w:sz w:val="24"/>
          <w:szCs w:val="24"/>
        </w:rPr>
        <w:t>с</w:t>
      </w:r>
      <w:r w:rsidR="00787B83">
        <w:rPr>
          <w:rFonts w:ascii="Times New Roman" w:hAnsi="Times New Roman" w:cs="Times New Roman"/>
          <w:sz w:val="24"/>
          <w:szCs w:val="24"/>
        </w:rPr>
        <w:t>мт</w:t>
      </w:r>
      <w:r w:rsidR="00B8189B">
        <w:rPr>
          <w:rFonts w:ascii="Times New Roman" w:hAnsi="Times New Roman" w:cs="Times New Roman"/>
          <w:sz w:val="24"/>
          <w:szCs w:val="24"/>
        </w:rPr>
        <w:t>.</w:t>
      </w:r>
      <w:r w:rsidR="00787B83">
        <w:rPr>
          <w:rFonts w:ascii="Times New Roman" w:hAnsi="Times New Roman" w:cs="Times New Roman"/>
          <w:sz w:val="24"/>
          <w:szCs w:val="24"/>
        </w:rPr>
        <w:t>Димер</w:t>
      </w:r>
      <w:proofErr w:type="spellEnd"/>
      <w:r w:rsidR="00B8189B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 (кадастровий номер </w:t>
      </w:r>
      <w:r w:rsidR="00787B83">
        <w:rPr>
          <w:rFonts w:ascii="Times New Roman" w:hAnsi="Times New Roman" w:cs="Times New Roman"/>
          <w:sz w:val="24"/>
          <w:szCs w:val="24"/>
        </w:rPr>
        <w:t>3221855300:19:065:0703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 ділянки згідно чинного законодавства.</w:t>
      </w:r>
    </w:p>
    <w:p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:rsidR="008643F4" w:rsidRDefault="008643F4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Pr="0052232B" w:rsidRDefault="00787B83" w:rsidP="008643F4">
      <w:pPr>
        <w:tabs>
          <w:tab w:val="left" w:pos="1080"/>
        </w:tabs>
        <w:jc w:val="both"/>
      </w:pPr>
    </w:p>
    <w:p w:rsidR="00EF4AF8" w:rsidRPr="00BB7C8C" w:rsidRDefault="00853EC0" w:rsidP="00EF4AF8">
      <w:pPr>
        <w:rPr>
          <w:b/>
        </w:rPr>
      </w:pPr>
      <w:r>
        <w:rPr>
          <w:b/>
        </w:rPr>
        <w:t xml:space="preserve">              </w:t>
      </w:r>
      <w:r w:rsidR="00EF4AF8" w:rsidRPr="00BB7C8C">
        <w:rPr>
          <w:b/>
        </w:rPr>
        <w:t xml:space="preserve">Селищний голова                </w:t>
      </w:r>
      <w:r w:rsidR="00EF4AF8" w:rsidRPr="00EF4AF8">
        <w:rPr>
          <w:b/>
          <w:lang w:val="ru-RU"/>
        </w:rPr>
        <w:t xml:space="preserve">   </w:t>
      </w:r>
      <w:r w:rsidR="00EF4AF8" w:rsidRPr="00BB7C8C">
        <w:rPr>
          <w:b/>
        </w:rPr>
        <w:t xml:space="preserve">         </w:t>
      </w:r>
      <w:r w:rsidR="00EF4AF8" w:rsidRPr="00EF4AF8">
        <w:rPr>
          <w:b/>
          <w:lang w:val="ru-RU"/>
        </w:rPr>
        <w:t xml:space="preserve">       </w:t>
      </w:r>
      <w:r w:rsidR="00EF4AF8" w:rsidRPr="00BB7C8C">
        <w:rPr>
          <w:b/>
        </w:rPr>
        <w:tab/>
      </w:r>
      <w:r w:rsidR="00EF4AF8" w:rsidRPr="00BB7C8C">
        <w:rPr>
          <w:b/>
        </w:rPr>
        <w:tab/>
        <w:t xml:space="preserve">   Володимир </w:t>
      </w:r>
      <w:proofErr w:type="spellStart"/>
      <w:r w:rsidR="00EF4AF8" w:rsidRPr="00BB7C8C">
        <w:rPr>
          <w:b/>
        </w:rPr>
        <w:t>Підкурганний</w:t>
      </w:r>
      <w:proofErr w:type="spellEnd"/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Pr="00FE7D2F" w:rsidRDefault="00787B83" w:rsidP="00787B83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>. Димер</w:t>
      </w:r>
    </w:p>
    <w:p w:rsidR="00853EC0" w:rsidRPr="00B07F85" w:rsidRDefault="00853EC0" w:rsidP="00853EC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8643F4" w:rsidRPr="0052232B" w:rsidRDefault="00853EC0" w:rsidP="00853EC0">
      <w:pPr>
        <w:tabs>
          <w:tab w:val="left" w:pos="1080"/>
        </w:tabs>
        <w:jc w:val="both"/>
        <w:rPr>
          <w:lang w:val="ru-RU"/>
        </w:rPr>
      </w:pPr>
      <w:r w:rsidRPr="00B07F85">
        <w:rPr>
          <w:b/>
        </w:rPr>
        <w:t xml:space="preserve">№ </w:t>
      </w:r>
      <w:r>
        <w:rPr>
          <w:b/>
        </w:rPr>
        <w:t>154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6F32"/>
    <w:rsid w:val="0009027E"/>
    <w:rsid w:val="00234DFE"/>
    <w:rsid w:val="00290353"/>
    <w:rsid w:val="003D6240"/>
    <w:rsid w:val="003F0A77"/>
    <w:rsid w:val="004152C1"/>
    <w:rsid w:val="00416D5A"/>
    <w:rsid w:val="004B5E6A"/>
    <w:rsid w:val="0052232B"/>
    <w:rsid w:val="00532660"/>
    <w:rsid w:val="00655780"/>
    <w:rsid w:val="007300B9"/>
    <w:rsid w:val="00787B83"/>
    <w:rsid w:val="007A611A"/>
    <w:rsid w:val="007C1D4C"/>
    <w:rsid w:val="007F626C"/>
    <w:rsid w:val="008337E5"/>
    <w:rsid w:val="00853EC0"/>
    <w:rsid w:val="008643F4"/>
    <w:rsid w:val="009854C5"/>
    <w:rsid w:val="009B59B2"/>
    <w:rsid w:val="00A2186B"/>
    <w:rsid w:val="00A716AA"/>
    <w:rsid w:val="00AD6F32"/>
    <w:rsid w:val="00B31CC4"/>
    <w:rsid w:val="00B3653C"/>
    <w:rsid w:val="00B8189B"/>
    <w:rsid w:val="00BF11DB"/>
    <w:rsid w:val="00BF5F4C"/>
    <w:rsid w:val="00C85018"/>
    <w:rsid w:val="00CE499F"/>
    <w:rsid w:val="00D16AFF"/>
    <w:rsid w:val="00E9733B"/>
    <w:rsid w:val="00EF3148"/>
    <w:rsid w:val="00EF4AF8"/>
    <w:rsid w:val="00F252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12</cp:revision>
  <cp:lastPrinted>2020-12-18T07:24:00Z</cp:lastPrinted>
  <dcterms:created xsi:type="dcterms:W3CDTF">2020-12-23T10:19:00Z</dcterms:created>
  <dcterms:modified xsi:type="dcterms:W3CDTF">2021-01-29T11:11:00Z</dcterms:modified>
</cp:coreProperties>
</file>